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F0" w:rsidRDefault="00686BF0" w:rsidP="00686B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86BF0" w:rsidRDefault="00686BF0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5737C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</w:t>
      </w:r>
    </w:p>
    <w:p w:rsidR="00686BF0" w:rsidRDefault="00B50B75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="00686BF0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686BF0" w:rsidRDefault="00686BF0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5737C">
        <w:rPr>
          <w:rFonts w:ascii="Times New Roman" w:hAnsi="Times New Roman" w:cs="Times New Roman"/>
          <w:sz w:val="28"/>
          <w:szCs w:val="28"/>
        </w:rPr>
        <w:t xml:space="preserve">«Об утверждении  </w:t>
      </w:r>
      <w:hyperlink r:id="rId4" w:anchor="P37" w:history="1">
        <w:r w:rsidRPr="00805DF3">
          <w:rPr>
            <w:rStyle w:val="a3"/>
            <w:rFonts w:ascii="Times New Roman" w:hAnsi="Times New Roman" w:cs="Times New Roman"/>
            <w:sz w:val="28"/>
            <w:szCs w:val="28"/>
          </w:rPr>
          <w:t>Правил</w:t>
        </w:r>
      </w:hyperlink>
      <w:r w:rsidRPr="00C5737C">
        <w:rPr>
          <w:rFonts w:ascii="Times New Roman" w:hAnsi="Times New Roman" w:cs="Times New Roman"/>
          <w:sz w:val="28"/>
          <w:szCs w:val="28"/>
        </w:rPr>
        <w:t xml:space="preserve"> определения требований к </w:t>
      </w:r>
      <w:proofErr w:type="gramStart"/>
      <w:r w:rsidRPr="00C5737C">
        <w:rPr>
          <w:rFonts w:ascii="Times New Roman" w:hAnsi="Times New Roman" w:cs="Times New Roman"/>
          <w:sz w:val="28"/>
          <w:szCs w:val="28"/>
        </w:rPr>
        <w:t>закупаемым</w:t>
      </w:r>
      <w:proofErr w:type="gramEnd"/>
      <w:r w:rsidRPr="00C57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BF0" w:rsidRDefault="00686BF0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A4429">
        <w:rPr>
          <w:rFonts w:ascii="Times New Roman" w:hAnsi="Times New Roman" w:cs="Times New Roman"/>
          <w:color w:val="0000FF"/>
          <w:sz w:val="28"/>
          <w:szCs w:val="28"/>
        </w:rPr>
        <w:t>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C5737C">
        <w:rPr>
          <w:rFonts w:ascii="Times New Roman" w:hAnsi="Times New Roman" w:cs="Times New Roman"/>
          <w:sz w:val="28"/>
          <w:szCs w:val="28"/>
        </w:rPr>
        <w:t xml:space="preserve">дельным видам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5737C">
        <w:rPr>
          <w:rFonts w:ascii="Times New Roman" w:hAnsi="Times New Roman" w:cs="Times New Roman"/>
          <w:sz w:val="28"/>
          <w:szCs w:val="28"/>
        </w:rPr>
        <w:t xml:space="preserve">оваров, работ, услуг (в том числе предельных цен товаров, работ, </w:t>
      </w:r>
      <w:r>
        <w:rPr>
          <w:rFonts w:ascii="Times New Roman" w:hAnsi="Times New Roman" w:cs="Times New Roman"/>
          <w:sz w:val="28"/>
          <w:szCs w:val="28"/>
        </w:rPr>
        <w:t>усл</w:t>
      </w:r>
      <w:r w:rsidRPr="00C5737C">
        <w:rPr>
          <w:rFonts w:ascii="Times New Roman" w:hAnsi="Times New Roman" w:cs="Times New Roman"/>
          <w:sz w:val="28"/>
          <w:szCs w:val="28"/>
        </w:rPr>
        <w:t>уг)»</w:t>
      </w:r>
    </w:p>
    <w:p w:rsidR="00686BF0" w:rsidRDefault="00686BF0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86BF0" w:rsidRDefault="00686BF0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86BF0" w:rsidRDefault="00686BF0" w:rsidP="00686BF0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86BF0" w:rsidRPr="008C5904" w:rsidRDefault="00686BF0" w:rsidP="00686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 в целях реализации</w:t>
      </w:r>
      <w:r w:rsidRPr="00C5737C">
        <w:rPr>
          <w:rFonts w:ascii="Times New Roman" w:hAnsi="Times New Roman" w:cs="Times New Roman"/>
          <w:sz w:val="28"/>
          <w:szCs w:val="28"/>
        </w:rPr>
        <w:t xml:space="preserve"> </w:t>
      </w:r>
      <w:r w:rsidRPr="008C5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5" w:history="1">
        <w:r w:rsidRPr="008C5904">
          <w:rPr>
            <w:rFonts w:ascii="Times New Roman" w:hAnsi="Times New Roman" w:cs="Times New Roman"/>
            <w:sz w:val="28"/>
            <w:szCs w:val="28"/>
          </w:rPr>
          <w:t>стать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  <w:r w:rsidRPr="008C5904">
          <w:rPr>
            <w:rFonts w:ascii="Times New Roman" w:hAnsi="Times New Roman" w:cs="Times New Roman"/>
            <w:sz w:val="28"/>
            <w:szCs w:val="28"/>
          </w:rPr>
          <w:t xml:space="preserve"> 19</w:t>
        </w:r>
      </w:hyperlink>
      <w:r w:rsidRPr="008C5904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от 05.04.2013 № 44-ФЗ «</w:t>
      </w:r>
      <w:r w:rsidRPr="008C590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» и устанавливает </w:t>
      </w:r>
      <w:hyperlink r:id="rId6" w:anchor="P37" w:history="1">
        <w:proofErr w:type="gramStart"/>
        <w:r w:rsidRPr="00805DF3">
          <w:rPr>
            <w:rStyle w:val="a3"/>
            <w:rFonts w:ascii="Times New Roman" w:hAnsi="Times New Roman" w:cs="Times New Roman"/>
            <w:sz w:val="28"/>
            <w:szCs w:val="28"/>
          </w:rPr>
          <w:t>Правил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C5737C">
        <w:rPr>
          <w:rFonts w:ascii="Times New Roman" w:hAnsi="Times New Roman" w:cs="Times New Roman"/>
          <w:sz w:val="28"/>
          <w:szCs w:val="28"/>
        </w:rPr>
        <w:t xml:space="preserve"> определения требований к закупаемым </w:t>
      </w:r>
      <w:r w:rsidRPr="006A4429">
        <w:rPr>
          <w:rFonts w:ascii="Times New Roman" w:hAnsi="Times New Roman" w:cs="Times New Roman"/>
          <w:color w:val="0000FF"/>
          <w:sz w:val="28"/>
          <w:szCs w:val="28"/>
        </w:rPr>
        <w:t>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37C">
        <w:rPr>
          <w:rFonts w:ascii="Times New Roman" w:hAnsi="Times New Roman" w:cs="Times New Roman"/>
          <w:sz w:val="28"/>
          <w:szCs w:val="28"/>
        </w:rPr>
        <w:t>отдельным видам товаров, работ, услуг (в том числе предельных цен товаров, работ, услуг)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>П</w:t>
      </w:r>
      <w:r w:rsidRPr="00EB4778">
        <w:rPr>
          <w:sz w:val="28"/>
          <w:szCs w:val="28"/>
        </w:rPr>
        <w:t xml:space="preserve">равила определения требований к </w:t>
      </w:r>
      <w:proofErr w:type="gramStart"/>
      <w:r w:rsidRPr="006A4429">
        <w:rPr>
          <w:color w:val="0000FF"/>
          <w:sz w:val="28"/>
          <w:szCs w:val="28"/>
        </w:rPr>
        <w:t>закупаемым</w:t>
      </w:r>
      <w:proofErr w:type="gramEnd"/>
      <w:r w:rsidRPr="006A4429">
        <w:rPr>
          <w:color w:val="0000FF"/>
          <w:sz w:val="28"/>
          <w:szCs w:val="28"/>
        </w:rPr>
        <w:t xml:space="preserve"> органами местного </w:t>
      </w: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A4429">
        <w:rPr>
          <w:color w:val="0000FF"/>
          <w:sz w:val="28"/>
          <w:szCs w:val="28"/>
        </w:rPr>
        <w:t xml:space="preserve">самоуправления </w:t>
      </w:r>
      <w:r w:rsidRPr="00EB4778">
        <w:rPr>
          <w:sz w:val="28"/>
          <w:szCs w:val="28"/>
        </w:rPr>
        <w:t>отдельным видам товаров, работ, услуг (в том числе предельные цены товаров, работ, услуг)</w:t>
      </w:r>
      <w:r>
        <w:rPr>
          <w:sz w:val="28"/>
          <w:szCs w:val="28"/>
        </w:rPr>
        <w:t xml:space="preserve"> определяют</w:t>
      </w:r>
      <w:r w:rsidRPr="00EB4778">
        <w:rPr>
          <w:sz w:val="28"/>
          <w:szCs w:val="28"/>
        </w:rPr>
        <w:t>:</w:t>
      </w:r>
    </w:p>
    <w:p w:rsidR="00686BF0" w:rsidRPr="00EB4778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C5904">
        <w:rPr>
          <w:sz w:val="28"/>
          <w:szCs w:val="28"/>
        </w:rPr>
        <w:t>обязательн</w:t>
      </w:r>
      <w:r>
        <w:rPr>
          <w:sz w:val="28"/>
          <w:szCs w:val="28"/>
        </w:rPr>
        <w:t>ый</w:t>
      </w:r>
      <w:r w:rsidRPr="008C5904">
        <w:rPr>
          <w:sz w:val="28"/>
          <w:szCs w:val="28"/>
        </w:rPr>
        <w:t xml:space="preserve"> переч</w:t>
      </w:r>
      <w:r>
        <w:rPr>
          <w:sz w:val="28"/>
          <w:szCs w:val="28"/>
        </w:rPr>
        <w:t>е</w:t>
      </w:r>
      <w:r w:rsidRPr="008C5904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8C5904">
        <w:rPr>
          <w:sz w:val="28"/>
          <w:szCs w:val="28"/>
        </w:rP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</w:t>
      </w:r>
      <w:r>
        <w:rPr>
          <w:sz w:val="28"/>
          <w:szCs w:val="28"/>
        </w:rPr>
        <w:t>;</w:t>
      </w: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B4778">
        <w:rPr>
          <w:sz w:val="28"/>
          <w:szCs w:val="28"/>
        </w:rPr>
        <w:t>) порядок определения значений характеристик (свойств) отдельных видов товаров, работ, услуг, включ</w:t>
      </w:r>
      <w:r>
        <w:rPr>
          <w:sz w:val="28"/>
          <w:szCs w:val="28"/>
        </w:rPr>
        <w:t>аемых</w:t>
      </w:r>
      <w:r w:rsidRPr="00EB477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ведомственные </w:t>
      </w:r>
      <w:r w:rsidRPr="00EB4778">
        <w:rPr>
          <w:sz w:val="28"/>
          <w:szCs w:val="28"/>
        </w:rPr>
        <w:t>переч</w:t>
      </w:r>
      <w:r>
        <w:rPr>
          <w:sz w:val="28"/>
          <w:szCs w:val="28"/>
        </w:rPr>
        <w:t>ни;</w:t>
      </w:r>
      <w:r w:rsidRPr="00EB4778">
        <w:rPr>
          <w:sz w:val="28"/>
          <w:szCs w:val="28"/>
        </w:rPr>
        <w:t xml:space="preserve"> </w:t>
      </w:r>
    </w:p>
    <w:p w:rsidR="00686BF0" w:rsidRPr="00EB4778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B4778">
        <w:rPr>
          <w:sz w:val="28"/>
          <w:szCs w:val="28"/>
        </w:rPr>
        <w:t>) порядок отбора отдельных видов товаров, работ, услуг (в том числе предельные цены товаров, работ, услуг), закупае</w:t>
      </w:r>
      <w:r>
        <w:rPr>
          <w:sz w:val="28"/>
          <w:szCs w:val="28"/>
        </w:rPr>
        <w:t>мых органами</w:t>
      </w:r>
      <w:r w:rsidRPr="00EB4778">
        <w:rPr>
          <w:sz w:val="28"/>
          <w:szCs w:val="28"/>
        </w:rPr>
        <w:t>;</w:t>
      </w: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B4778">
        <w:rPr>
          <w:sz w:val="28"/>
          <w:szCs w:val="28"/>
        </w:rPr>
        <w:t>) форму</w:t>
      </w:r>
      <w:r>
        <w:rPr>
          <w:sz w:val="28"/>
          <w:szCs w:val="28"/>
        </w:rPr>
        <w:t xml:space="preserve"> ведомственного</w:t>
      </w:r>
      <w:r w:rsidRPr="00EB4778">
        <w:rPr>
          <w:sz w:val="28"/>
          <w:szCs w:val="28"/>
        </w:rPr>
        <w:t xml:space="preserve"> перечня.</w:t>
      </w: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6BF0" w:rsidRDefault="00686BF0" w:rsidP="0068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6BF0" w:rsidRPr="00EB4778" w:rsidRDefault="00686BF0" w:rsidP="00686B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50B75">
        <w:rPr>
          <w:sz w:val="28"/>
          <w:szCs w:val="28"/>
        </w:rPr>
        <w:t>Сосновоборского</w:t>
      </w:r>
      <w:r>
        <w:rPr>
          <w:sz w:val="28"/>
          <w:szCs w:val="28"/>
        </w:rPr>
        <w:t xml:space="preserve">  сельсовета                                          </w:t>
      </w:r>
      <w:r w:rsidR="00B50B7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B50B75">
        <w:rPr>
          <w:sz w:val="28"/>
          <w:szCs w:val="28"/>
        </w:rPr>
        <w:t>Н.В.Ельчин</w:t>
      </w:r>
      <w:r>
        <w:rPr>
          <w:sz w:val="28"/>
          <w:szCs w:val="28"/>
        </w:rPr>
        <w:t xml:space="preserve">                                    </w:t>
      </w:r>
    </w:p>
    <w:p w:rsidR="00686BF0" w:rsidRDefault="00686BF0" w:rsidP="00686BF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Pr="00686BF0" w:rsidRDefault="002E45B3" w:rsidP="00686BF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/>
    <w:p w:rsidR="0081096F" w:rsidRDefault="0081096F"/>
    <w:sectPr w:rsidR="0081096F" w:rsidSect="00A95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5B3"/>
    <w:rsid w:val="0018634F"/>
    <w:rsid w:val="002B3445"/>
    <w:rsid w:val="002E45B3"/>
    <w:rsid w:val="00356152"/>
    <w:rsid w:val="00443C23"/>
    <w:rsid w:val="004B40C7"/>
    <w:rsid w:val="005F1A65"/>
    <w:rsid w:val="00686BF0"/>
    <w:rsid w:val="00714FD8"/>
    <w:rsid w:val="007A505F"/>
    <w:rsid w:val="0081096F"/>
    <w:rsid w:val="0082602A"/>
    <w:rsid w:val="0086133F"/>
    <w:rsid w:val="00B50B75"/>
    <w:rsid w:val="00BD59DE"/>
    <w:rsid w:val="00BE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5B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2E45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6;&#1072;&#1073;&#1086;&#1095;&#1080;&#1081;%20&#1089;&#1090;&#1086;&#1083;\&#1085;&#1086;&#1088;&#1084;&#1080;&#1088;%20&#1079;&#1072;&#1082;&#1091;&#1087;&#1086;&#1082;\&#1055;&#1088;&#1086;&#1077;&#1082;&#1090;&#1099;%20&#1085;&#1072;%20&#1101;&#1082;&#1089;&#1087;&#1077;&#1088;&#1090;&#1080;&#1079;&#1091;\&#1087;&#1088;&#1086;&#1077;&#1082;&#1090;%20&#1087;&#1086;&#1089;&#1090;&#1072;&#1085;&#1086;&#1074;&#1083;&#1077;&#1085;&#1080;&#1103;%20&#1086;&#1073;%20&#1091;&#1090;&#1074;&#1077;&#1088;&#1078;&#1076;&#1077;&#1085;&#1080;&#1080;%20&#1055;&#1088;&#1072;&#1074;&#1080;&#1083;%2025%2009%2015.doc" TargetMode="External"/><Relationship Id="rId5" Type="http://schemas.openxmlformats.org/officeDocument/2006/relationships/hyperlink" Target="consultantplus://offline/ref=F7061FFB24D2353A0B1CB9D60107447179A61DCF7FD0A9FCCBA9D15324DD5FEF13968B18r6m2X" TargetMode="External"/><Relationship Id="rId4" Type="http://schemas.openxmlformats.org/officeDocument/2006/relationships/hyperlink" Target="file:///D:\&#1056;&#1072;&#1073;&#1086;&#1095;&#1080;&#1081;%20&#1089;&#1090;&#1086;&#1083;\&#1085;&#1086;&#1088;&#1084;&#1080;&#1088;%20&#1079;&#1072;&#1082;&#1091;&#1087;&#1086;&#1082;\&#1055;&#1088;&#1086;&#1077;&#1082;&#1090;&#1099;%20&#1085;&#1072;%20&#1101;&#1082;&#1089;&#1087;&#1077;&#1088;&#1090;&#1080;&#1079;&#1091;\&#1087;&#1088;&#1086;&#1077;&#1082;&#1090;%20&#1087;&#1086;&#1089;&#1090;&#1072;&#1085;&#1086;&#1074;&#1083;&#1077;&#1085;&#1080;&#1103;%20&#1086;&#1073;%20&#1091;&#1090;&#1074;&#1077;&#1088;&#1078;&#1076;&#1077;&#1085;&#1080;&#1080;%20&#1055;&#1088;&#1072;&#1074;&#1080;&#1083;%2025%2009%201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2016-12-19T06:03:00Z</dcterms:created>
  <dcterms:modified xsi:type="dcterms:W3CDTF">2017-02-28T03:20:00Z</dcterms:modified>
</cp:coreProperties>
</file>